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bookmarkStart w:id="0" w:name="_GoBack"/>
      <w:bookmarkEnd w:id="0"/>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福州市第一总医院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tbl>
      <w:tblPr>
        <w:tblStyle w:val="4"/>
        <w:tblpPr w:leftFromText="180" w:rightFromText="180" w:vertAnchor="text" w:horzAnchor="page" w:tblpX="592" w:tblpY="645"/>
        <w:tblOverlap w:val="never"/>
        <w:tblW w:w="10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8"/>
        <w:gridCol w:w="1815"/>
        <w:gridCol w:w="1623"/>
        <w:gridCol w:w="2962"/>
        <w:gridCol w:w="2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01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181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162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9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c>
          <w:tcPr>
            <w:tcW w:w="2227"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highlight w:val="none"/>
                <w:lang w:eastAsia="zh-CN"/>
                <w14:textOutline w14:w="3628" w14:cap="flat" w14:cmpd="sng">
                  <w14:solidFill>
                    <w14:srgbClr w14:val="000000"/>
                  </w14:solidFill>
                  <w14:prstDash w14:val="solid"/>
                  <w14:miter w14:val="0"/>
                </w14:textOutline>
              </w:rPr>
              <w:t>是否已取得规培证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2018"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1815" w:type="dxa"/>
            <w:vAlign w:val="center"/>
          </w:tcPr>
          <w:p>
            <w:pPr>
              <w:pStyle w:val="5"/>
              <w:spacing w:before="100" w:line="227" w:lineRule="auto"/>
              <w:ind w:left="953"/>
              <w:jc w:val="both"/>
              <w:rPr>
                <w:rFonts w:hint="eastAsia" w:ascii="黑体" w:hAnsi="黑体" w:eastAsia="黑体" w:cs="黑体"/>
                <w:sz w:val="24"/>
                <w:szCs w:val="24"/>
              </w:rPr>
            </w:pPr>
          </w:p>
        </w:tc>
        <w:tc>
          <w:tcPr>
            <w:tcW w:w="1623" w:type="dxa"/>
            <w:vAlign w:val="center"/>
          </w:tcPr>
          <w:p>
            <w:pPr>
              <w:spacing w:before="136" w:line="186" w:lineRule="auto"/>
              <w:ind w:left="582"/>
              <w:jc w:val="both"/>
              <w:rPr>
                <w:rFonts w:hint="eastAsia" w:ascii="黑体" w:hAnsi="黑体" w:eastAsia="黑体" w:cs="黑体"/>
                <w:sz w:val="24"/>
                <w:szCs w:val="24"/>
              </w:rPr>
            </w:pPr>
          </w:p>
        </w:tc>
        <w:tc>
          <w:tcPr>
            <w:tcW w:w="2962" w:type="dxa"/>
            <w:vAlign w:val="center"/>
          </w:tcPr>
          <w:p>
            <w:pPr>
              <w:pStyle w:val="5"/>
              <w:spacing w:before="100" w:line="222" w:lineRule="auto"/>
              <w:ind w:left="855"/>
              <w:jc w:val="both"/>
              <w:rPr>
                <w:rFonts w:hint="eastAsia" w:ascii="黑体" w:hAnsi="黑体" w:eastAsia="黑体" w:cs="黑体"/>
                <w:sz w:val="24"/>
                <w:szCs w:val="24"/>
              </w:rPr>
            </w:pPr>
          </w:p>
        </w:tc>
        <w:tc>
          <w:tcPr>
            <w:tcW w:w="2227" w:type="dxa"/>
            <w:vAlign w:val="center"/>
          </w:tcPr>
          <w:p>
            <w:pPr>
              <w:pStyle w:val="5"/>
              <w:spacing w:before="100" w:line="222" w:lineRule="auto"/>
              <w:ind w:left="855"/>
              <w:jc w:val="both"/>
              <w:rPr>
                <w:rFonts w:hint="eastAsia" w:ascii="黑体" w:hAnsi="黑体" w:eastAsia="黑体" w:cs="黑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ljYzJlNzI2YTFiZWRiZjRiNGU2MWY3NzdkN2IzYTYifQ=="/>
  </w:docVars>
  <w:rsids>
    <w:rsidRoot w:val="00000000"/>
    <w:rsid w:val="081934A6"/>
    <w:rsid w:val="10DE48FA"/>
    <w:rsid w:val="11C11253"/>
    <w:rsid w:val="1AC90B4F"/>
    <w:rsid w:val="1FDD24C6"/>
    <w:rsid w:val="25842CEB"/>
    <w:rsid w:val="32DB2BB3"/>
    <w:rsid w:val="36D861B6"/>
    <w:rsid w:val="3E746AA8"/>
    <w:rsid w:val="4EA865EB"/>
    <w:rsid w:val="5B6E34FB"/>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857</Words>
  <Characters>895</Characters>
  <TotalTime>10</TotalTime>
  <ScaleCrop>false</ScaleCrop>
  <LinksUpToDate>false</LinksUpToDate>
  <CharactersWithSpaces>932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费政芳</cp:lastModifiedBy>
  <dcterms:modified xsi:type="dcterms:W3CDTF">2025-02-22T01:53:03Z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2052-12.1.0.16929</vt:lpwstr>
  </property>
  <property fmtid="{D5CDD505-2E9C-101B-9397-08002B2CF9AE}" pid="5" name="ICV">
    <vt:lpwstr>FD4FBD9549C5470B9321D7D0BB59A2FE_13</vt:lpwstr>
  </property>
</Properties>
</file>