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90F47">
      <w:pPr>
        <w:spacing w:line="400" w:lineRule="exact"/>
        <w:jc w:val="both"/>
        <w:textAlignment w:val="baseline"/>
        <w:rPr>
          <w:rFonts w:hint="default" w:ascii="宋体" w:hAnsi="宋体" w:eastAsiaTheme="minorEastAsia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eastAsia="zh-CN"/>
        </w:rPr>
        <w:t>附件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2：</w:t>
      </w:r>
    </w:p>
    <w:p w14:paraId="586AAE4B">
      <w:pPr>
        <w:spacing w:line="400" w:lineRule="exact"/>
        <w:jc w:val="center"/>
        <w:textAlignment w:val="baseline"/>
        <w:rPr>
          <w:rFonts w:ascii="宋体" w:hAnsi="宋体" w:eastAsiaTheme="minorEastAsia"/>
          <w:b/>
          <w:spacing w:val="-20"/>
          <w:sz w:val="30"/>
          <w:szCs w:val="30"/>
        </w:rPr>
      </w:pPr>
      <w:bookmarkStart w:id="0" w:name="_GoBack"/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2026年</w:t>
      </w:r>
      <w:r>
        <w:rPr>
          <w:rFonts w:hint="eastAsia" w:ascii="宋体" w:hAnsi="宋体" w:eastAsiaTheme="minorEastAsia"/>
          <w:b/>
          <w:spacing w:val="-20"/>
          <w:sz w:val="30"/>
          <w:szCs w:val="30"/>
          <w:lang w:val="en-US" w:eastAsia="zh-CN"/>
        </w:rPr>
        <w:t>岱山医疗健康集团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公开</w:t>
      </w:r>
      <w:r>
        <w:rPr>
          <w:rFonts w:hint="eastAsia" w:ascii="宋体" w:hAnsi="宋体" w:eastAsiaTheme="minorEastAsia"/>
          <w:b/>
          <w:spacing w:val="-20"/>
          <w:sz w:val="30"/>
          <w:szCs w:val="30"/>
          <w:lang w:val="en-US" w:eastAsia="zh-CN"/>
        </w:rPr>
        <w:t>招聘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卫生专业技术人才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报名表</w:t>
      </w:r>
      <w:bookmarkEnd w:id="0"/>
    </w:p>
    <w:tbl>
      <w:tblPr>
        <w:tblStyle w:val="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303"/>
        <w:gridCol w:w="709"/>
        <w:gridCol w:w="1134"/>
        <w:gridCol w:w="1134"/>
        <w:gridCol w:w="1429"/>
        <w:gridCol w:w="1831"/>
      </w:tblGrid>
      <w:tr w14:paraId="3941F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0F234ED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FFCE0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8AE217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402F2B57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1304593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 w14:paraId="5549CC4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5FEE757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370A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7A230FBB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8AF998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FCD41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7C7DA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 w14:paraId="56205B2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 w14:paraId="7B01D11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F5553D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66B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0BE0DFB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6ACFA0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9532D4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 w14:paraId="7D048A9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9E3CA1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EB2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30C8209B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8D0047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FB5CE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D2F3AB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815E571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 w14:paraId="4347C7E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EC108B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25B6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1B0943B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7D9F29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42B1C10"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 w14:paraId="2D1F33A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CCD5AC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69C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563516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5CF88F53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23174E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2CCF17A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240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39E3833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 w14:paraId="02A603F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5088A20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vAlign w:val="center"/>
          </w:tcPr>
          <w:p w14:paraId="21486AC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47A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684C998B">
            <w:pPr>
              <w:jc w:val="center"/>
              <w:rPr>
                <w:rFonts w:hint="eastAsia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报考岗位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01925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19E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36708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 w14:paraId="438B0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5B1758B9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4E30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28CBCE7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 w14:paraId="73C6A416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7EE3A6D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 w14:paraId="48C9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407CB0CF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 w14:paraId="4E543383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 w14:paraId="16308365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 w14:paraId="3111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5C5B0F13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 w14:paraId="59E3A185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 w14:paraId="0A47CEEE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00299BBC"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 w14:paraId="5D78097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2D38D034"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4270A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7A99700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 w14:paraId="4A2C15D3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 w14:paraId="7D569E52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 w14:paraId="5FBC2BD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14:paraId="56E8AD3E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 w14:paraId="7479E6D5"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 w14:paraId="21A1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 w14:paraId="68C2AB0F"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 w14:paraId="76780B9B"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p w14:paraId="2076F7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42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2026-08-03T09:04:04Z</dcterms:created>
  <dc:creator>联想</dc:creator>
  <cp:lastModifiedBy>金鑫鑫</cp:lastModifiedBy>
  <dcterms:modified xsi:type="dcterms:W3CDTF">2026-08-03T09:04:12Z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eyJoZGlkIjoiOGM4MjI4NjQ2MmQ2NzUxMTU1MTE5NGZkNTMxNGQ1OTciLCJ1c2VySWQiOiIxNzU0MDU1MzYzIn0=</vt:lpwstr>
  </property>
  <property fmtid="{D5CDD505-2E9C-101B-9397-08002B2CF9AE}" pid="4" name="ICV">
    <vt:lpwstr>9054D7F869F743A0B9FE791685E1E57E_12</vt:lpwstr>
  </property>
</Properties>
</file>